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2F" w:rsidRPr="00E32118" w:rsidRDefault="00E32118" w:rsidP="00E32118">
      <w:pPr>
        <w:jc w:val="center"/>
        <w:rPr>
          <w:b/>
          <w:sz w:val="40"/>
          <w:szCs w:val="40"/>
        </w:rPr>
      </w:pPr>
      <w:r w:rsidRPr="00E32118">
        <w:rPr>
          <w:b/>
          <w:sz w:val="40"/>
          <w:szCs w:val="40"/>
        </w:rPr>
        <w:t>Panierte Kohlrabi Scheiben</w:t>
      </w:r>
    </w:p>
    <w:p w:rsidR="00E32118" w:rsidRDefault="00E32118" w:rsidP="00E32118">
      <w:pPr>
        <w:jc w:val="center"/>
        <w:rPr>
          <w:sz w:val="40"/>
          <w:szCs w:val="40"/>
        </w:rPr>
      </w:pPr>
    </w:p>
    <w:p w:rsidR="00E32118" w:rsidRDefault="00E32118" w:rsidP="00E32118">
      <w:pPr>
        <w:jc w:val="center"/>
        <w:rPr>
          <w:sz w:val="40"/>
          <w:szCs w:val="40"/>
        </w:rPr>
      </w:pPr>
    </w:p>
    <w:p w:rsidR="00E32118" w:rsidRDefault="00E32118" w:rsidP="00E32118">
      <w:pPr>
        <w:tabs>
          <w:tab w:val="left" w:pos="1418"/>
        </w:tabs>
        <w:rPr>
          <w:sz w:val="28"/>
          <w:szCs w:val="28"/>
        </w:rPr>
      </w:pPr>
      <w:r w:rsidRPr="00E32118">
        <w:rPr>
          <w:b/>
          <w:sz w:val="28"/>
          <w:szCs w:val="28"/>
        </w:rPr>
        <w:t>Zutaten:</w:t>
      </w:r>
      <w:r>
        <w:rPr>
          <w:b/>
          <w:sz w:val="28"/>
          <w:szCs w:val="28"/>
        </w:rPr>
        <w:tab/>
      </w:r>
      <w:r>
        <w:rPr>
          <w:sz w:val="28"/>
          <w:szCs w:val="28"/>
        </w:rPr>
        <w:t>1 Kohlrabi</w:t>
      </w:r>
    </w:p>
    <w:p w:rsidR="00E32118" w:rsidRDefault="00E32118" w:rsidP="00E32118">
      <w:pPr>
        <w:tabs>
          <w:tab w:val="left" w:pos="1418"/>
        </w:tabs>
        <w:rPr>
          <w:sz w:val="28"/>
          <w:szCs w:val="28"/>
        </w:rPr>
      </w:pPr>
      <w:r>
        <w:rPr>
          <w:sz w:val="28"/>
          <w:szCs w:val="28"/>
        </w:rPr>
        <w:t xml:space="preserve"> </w:t>
      </w:r>
      <w:r>
        <w:rPr>
          <w:sz w:val="28"/>
          <w:szCs w:val="28"/>
        </w:rPr>
        <w:tab/>
        <w:t>1 TL Senf</w:t>
      </w:r>
    </w:p>
    <w:p w:rsidR="00E32118" w:rsidRDefault="00E32118" w:rsidP="00E32118">
      <w:pPr>
        <w:tabs>
          <w:tab w:val="left" w:pos="1418"/>
        </w:tabs>
        <w:rPr>
          <w:sz w:val="28"/>
          <w:szCs w:val="28"/>
        </w:rPr>
      </w:pPr>
      <w:r>
        <w:rPr>
          <w:sz w:val="28"/>
          <w:szCs w:val="28"/>
        </w:rPr>
        <w:tab/>
        <w:t xml:space="preserve">Mandelmilch </w:t>
      </w:r>
    </w:p>
    <w:p w:rsidR="00E32118" w:rsidRDefault="00E32118" w:rsidP="00E32118">
      <w:pPr>
        <w:tabs>
          <w:tab w:val="left" w:pos="1418"/>
        </w:tabs>
        <w:rPr>
          <w:sz w:val="28"/>
          <w:szCs w:val="28"/>
        </w:rPr>
      </w:pPr>
      <w:r>
        <w:rPr>
          <w:sz w:val="28"/>
          <w:szCs w:val="28"/>
        </w:rPr>
        <w:tab/>
        <w:t>Salz Pfeffer</w:t>
      </w:r>
    </w:p>
    <w:p w:rsidR="00E32118" w:rsidRDefault="00E32118" w:rsidP="00E32118">
      <w:pPr>
        <w:tabs>
          <w:tab w:val="left" w:pos="1418"/>
        </w:tabs>
        <w:rPr>
          <w:sz w:val="28"/>
          <w:szCs w:val="28"/>
        </w:rPr>
      </w:pPr>
      <w:r>
        <w:rPr>
          <w:sz w:val="28"/>
          <w:szCs w:val="28"/>
        </w:rPr>
        <w:tab/>
        <w:t>Mandelstifte</w:t>
      </w:r>
    </w:p>
    <w:p w:rsidR="00E32118" w:rsidRDefault="00E32118" w:rsidP="00E32118">
      <w:pPr>
        <w:tabs>
          <w:tab w:val="left" w:pos="1418"/>
        </w:tabs>
        <w:rPr>
          <w:sz w:val="28"/>
          <w:szCs w:val="28"/>
        </w:rPr>
      </w:pPr>
      <w:r>
        <w:rPr>
          <w:sz w:val="28"/>
          <w:szCs w:val="28"/>
        </w:rPr>
        <w:tab/>
        <w:t>Amarant</w:t>
      </w:r>
    </w:p>
    <w:p w:rsidR="00E32118" w:rsidRDefault="00E32118" w:rsidP="00E32118">
      <w:pPr>
        <w:tabs>
          <w:tab w:val="left" w:pos="1418"/>
        </w:tabs>
        <w:rPr>
          <w:sz w:val="28"/>
          <w:szCs w:val="28"/>
        </w:rPr>
      </w:pPr>
      <w:r>
        <w:rPr>
          <w:sz w:val="28"/>
          <w:szCs w:val="28"/>
        </w:rPr>
        <w:tab/>
        <w:t>Öl</w:t>
      </w:r>
    </w:p>
    <w:p w:rsidR="00E32118" w:rsidRDefault="00E32118" w:rsidP="00E32118">
      <w:pPr>
        <w:tabs>
          <w:tab w:val="left" w:pos="1418"/>
        </w:tabs>
        <w:rPr>
          <w:sz w:val="28"/>
          <w:szCs w:val="28"/>
        </w:rPr>
      </w:pPr>
    </w:p>
    <w:p w:rsidR="00E32118" w:rsidRDefault="00E32118" w:rsidP="00E32118">
      <w:pPr>
        <w:tabs>
          <w:tab w:val="left" w:pos="1418"/>
        </w:tabs>
        <w:rPr>
          <w:sz w:val="28"/>
          <w:szCs w:val="28"/>
        </w:rPr>
      </w:pPr>
    </w:p>
    <w:p w:rsidR="00E32118" w:rsidRDefault="00E32118" w:rsidP="00E32118">
      <w:pPr>
        <w:tabs>
          <w:tab w:val="left" w:pos="1418"/>
        </w:tabs>
        <w:rPr>
          <w:sz w:val="28"/>
          <w:szCs w:val="28"/>
        </w:rPr>
      </w:pPr>
    </w:p>
    <w:p w:rsidR="00E32118" w:rsidRPr="00E32118" w:rsidRDefault="00B12BA4" w:rsidP="00E32118">
      <w:pPr>
        <w:tabs>
          <w:tab w:val="left" w:pos="1418"/>
        </w:tabs>
        <w:rPr>
          <w:b/>
          <w:sz w:val="28"/>
          <w:szCs w:val="28"/>
        </w:rPr>
      </w:pPr>
      <w:r>
        <w:rPr>
          <w:noProof/>
          <w:sz w:val="28"/>
          <w:szCs w:val="28"/>
          <w:lang w:eastAsia="de-DE"/>
        </w:rPr>
        <w:drawing>
          <wp:anchor distT="0" distB="0" distL="114300" distR="114300" simplePos="0" relativeHeight="251658240" behindDoc="0" locked="0" layoutInCell="1" allowOverlap="1" wp14:anchorId="5065C1A2" wp14:editId="6AC24D20">
            <wp:simplePos x="0" y="0"/>
            <wp:positionH relativeFrom="margin">
              <wp:posOffset>462280</wp:posOffset>
            </wp:positionH>
            <wp:positionV relativeFrom="margin">
              <wp:posOffset>5139055</wp:posOffset>
            </wp:positionV>
            <wp:extent cx="4686300" cy="32480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619_11_50_00_Pro.jpg"/>
                    <pic:cNvPicPr/>
                  </pic:nvPicPr>
                  <pic:blipFill rotWithShape="1">
                    <a:blip r:embed="rId5" cstate="print">
                      <a:extLst>
                        <a:ext uri="{28A0092B-C50C-407E-A947-70E740481C1C}">
                          <a14:useLocalDpi xmlns:a14="http://schemas.microsoft.com/office/drawing/2010/main" val="0"/>
                        </a:ext>
                      </a:extLst>
                    </a:blip>
                    <a:srcRect l="9423" r="9244"/>
                    <a:stretch/>
                  </pic:blipFill>
                  <pic:spPr bwMode="auto">
                    <a:xfrm>
                      <a:off x="0" y="0"/>
                      <a:ext cx="4686300" cy="3248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32118">
        <w:rPr>
          <w:sz w:val="28"/>
          <w:szCs w:val="28"/>
        </w:rPr>
        <w:t xml:space="preserve">Den Kohlrabi schälen und in 1cm dicke Scheiben schneiden. Die Scheiben mit Salz und wenig Pfeffer würzen und dünn auf beiden Seiten mit Senf bestreichen. Dann in Mandelmilch wenden.  Mandelstifte und Amarant (gepoppt) mischen. In diese Panade die Scheiben drücken. Das Öl in der Pfanne erhitzen und die panierten Scheiben bei mittlerer Temperatur von beiden Seiten braten. </w:t>
      </w:r>
      <w:r>
        <w:rPr>
          <w:sz w:val="28"/>
          <w:szCs w:val="28"/>
        </w:rPr>
        <w:t>Der Kohlrabi schmeckt am besten, wenn er noch bissfest ist.</w:t>
      </w:r>
      <w:r w:rsidR="00E32118">
        <w:rPr>
          <w:sz w:val="28"/>
          <w:szCs w:val="28"/>
        </w:rPr>
        <w:t xml:space="preserve"> </w:t>
      </w:r>
      <w:bookmarkStart w:id="0" w:name="_GoBack"/>
      <w:bookmarkEnd w:id="0"/>
    </w:p>
    <w:sectPr w:rsidR="00E32118" w:rsidRPr="00E321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18"/>
    <w:rsid w:val="00B12BA4"/>
    <w:rsid w:val="00D5712F"/>
    <w:rsid w:val="00E32118"/>
    <w:rsid w:val="00E83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2B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2B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1</cp:revision>
  <dcterms:created xsi:type="dcterms:W3CDTF">2017-06-19T15:26:00Z</dcterms:created>
  <dcterms:modified xsi:type="dcterms:W3CDTF">2017-06-19T15:39:00Z</dcterms:modified>
</cp:coreProperties>
</file>